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C1" w:rsidRPr="00EB239A" w:rsidRDefault="000E39C1" w:rsidP="000E39C1">
      <w:pPr>
        <w:pStyle w:val="Nagwek1"/>
        <w:rPr>
          <w:b/>
          <w:sz w:val="28"/>
          <w:szCs w:val="28"/>
        </w:rPr>
      </w:pPr>
      <w:r w:rsidRPr="00254520">
        <w:rPr>
          <w:b/>
          <w:sz w:val="28"/>
          <w:szCs w:val="28"/>
        </w:rPr>
        <w:t>O G Ł O S Z E N I E</w:t>
      </w:r>
    </w:p>
    <w:p w:rsidR="000E39C1" w:rsidRPr="00A04E34" w:rsidRDefault="000E39C1" w:rsidP="000E39C1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Pr="00A04E34">
        <w:rPr>
          <w:b/>
          <w:sz w:val="22"/>
          <w:szCs w:val="20"/>
        </w:rPr>
        <w:t xml:space="preserve"> przetarg ustny nieograniczony</w:t>
      </w:r>
    </w:p>
    <w:p w:rsidR="000E39C1" w:rsidRDefault="000E39C1" w:rsidP="000E39C1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 xml:space="preserve">gruntowych leśnych działka </w:t>
      </w:r>
      <w:r w:rsidRPr="00AF5856">
        <w:rPr>
          <w:sz w:val="20"/>
          <w:szCs w:val="20"/>
        </w:rPr>
        <w:t>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>21, działka o nr ew. gr. 151 o pow. 0,08</w:t>
      </w:r>
      <w:r w:rsidRPr="00AF5856">
        <w:rPr>
          <w:sz w:val="20"/>
          <w:szCs w:val="20"/>
        </w:rPr>
        <w:t xml:space="preserve"> ha</w:t>
      </w:r>
      <w:r>
        <w:rPr>
          <w:sz w:val="20"/>
          <w:szCs w:val="20"/>
        </w:rPr>
        <w:t xml:space="preserve"> oraz działka nr ew. gr. 152 o pow. 0,12 ha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położonych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Dolne Pole gmina Sokołów Podlaski.</w:t>
      </w:r>
    </w:p>
    <w:p w:rsidR="000E39C1" w:rsidRDefault="000E39C1" w:rsidP="000E39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Działki położone w sąsiedztwie gruntów ornych, oraz lasów niedaleko zabudowy zagrodowej przedzielone drogami o nawierzchni gruntowej oraz asfaltowej. Posiadają kształt prostokąta, bardzo wąskie, na których znajduje się drzewostan: 40% sosna, 60% brzoza, średni wiek drzewostanu ok 35 lat.</w:t>
      </w:r>
    </w:p>
    <w:p w:rsidR="000E39C1" w:rsidRPr="00466682" w:rsidRDefault="000E39C1" w:rsidP="000E39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Działki nie posiadają urządzonej księgi wieczystej</w:t>
      </w:r>
      <w:r w:rsidRPr="00466682">
        <w:rPr>
          <w:sz w:val="20"/>
          <w:szCs w:val="20"/>
        </w:rPr>
        <w:t xml:space="preserve"> </w:t>
      </w:r>
      <w:r>
        <w:rPr>
          <w:sz w:val="20"/>
          <w:szCs w:val="20"/>
        </w:rPr>
        <w:t>gdyż zostały nabyte poprzez postanowienie sądu</w:t>
      </w:r>
      <w:r w:rsidRPr="00466682">
        <w:rPr>
          <w:sz w:val="20"/>
          <w:szCs w:val="20"/>
        </w:rPr>
        <w:t>.</w:t>
      </w:r>
    </w:p>
    <w:p w:rsidR="000E39C1" w:rsidRPr="00957484" w:rsidRDefault="000E39C1" w:rsidP="000E39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 r. o planowaniu i zagospodarowaniu przestrzennym /Dz. U. z 2003r. Nr 80 poz. 717 z późn. zm./ działka nie została objęta decyzją o warunkach zabudowy, która powoduje zmianę zagospodarowania terenu.</w:t>
      </w:r>
    </w:p>
    <w:p w:rsidR="000E39C1" w:rsidRPr="00A851B7" w:rsidRDefault="000E39C1" w:rsidP="000E39C1">
      <w:pPr>
        <w:pStyle w:val="Nagwek4"/>
        <w:spacing w:line="360" w:lineRule="auto"/>
        <w:jc w:val="both"/>
        <w:rPr>
          <w:i/>
          <w:sz w:val="20"/>
          <w:szCs w:val="20"/>
        </w:rPr>
      </w:pPr>
      <w:r w:rsidRPr="00A851B7">
        <w:rPr>
          <w:i/>
          <w:sz w:val="20"/>
          <w:szCs w:val="20"/>
        </w:rPr>
        <w:t>Działka nr ew</w:t>
      </w:r>
      <w:r>
        <w:rPr>
          <w:i/>
          <w:sz w:val="20"/>
          <w:szCs w:val="20"/>
        </w:rPr>
        <w:t>.</w:t>
      </w:r>
      <w:r w:rsidRPr="00A851B7">
        <w:rPr>
          <w:i/>
          <w:sz w:val="20"/>
          <w:szCs w:val="20"/>
        </w:rPr>
        <w:t xml:space="preserve"> gr. 150:</w:t>
      </w:r>
    </w:p>
    <w:p w:rsidR="000E39C1" w:rsidRPr="00E43B10" w:rsidRDefault="000E39C1" w:rsidP="000E39C1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4 037</w:t>
      </w:r>
      <w:r w:rsidRPr="00E43B10">
        <w:rPr>
          <w:sz w:val="20"/>
          <w:szCs w:val="20"/>
        </w:rPr>
        <w:t xml:space="preserve"> zł</w:t>
      </w:r>
    </w:p>
    <w:p w:rsidR="000E39C1" w:rsidRDefault="000E39C1" w:rsidP="000E39C1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300</w:t>
      </w:r>
      <w:r w:rsidRPr="00E43B10">
        <w:rPr>
          <w:sz w:val="20"/>
          <w:szCs w:val="20"/>
        </w:rPr>
        <w:t xml:space="preserve"> zł</w:t>
      </w:r>
    </w:p>
    <w:p w:rsidR="000E39C1" w:rsidRDefault="000E39C1" w:rsidP="000E39C1">
      <w:pPr>
        <w:rPr>
          <w:b/>
          <w:i/>
          <w:sz w:val="20"/>
          <w:szCs w:val="20"/>
        </w:rPr>
      </w:pPr>
    </w:p>
    <w:p w:rsidR="000E39C1" w:rsidRDefault="000E39C1" w:rsidP="000E39C1">
      <w:pPr>
        <w:rPr>
          <w:b/>
          <w:i/>
          <w:sz w:val="20"/>
          <w:szCs w:val="20"/>
        </w:rPr>
      </w:pPr>
      <w:r w:rsidRPr="00A851B7">
        <w:rPr>
          <w:b/>
          <w:i/>
          <w:sz w:val="20"/>
          <w:szCs w:val="20"/>
        </w:rPr>
        <w:t xml:space="preserve">Działka nr ew. gr. </w:t>
      </w:r>
      <w:r>
        <w:rPr>
          <w:b/>
          <w:i/>
          <w:sz w:val="20"/>
          <w:szCs w:val="20"/>
        </w:rPr>
        <w:t>151:</w:t>
      </w:r>
    </w:p>
    <w:p w:rsidR="000E39C1" w:rsidRPr="00E43B10" w:rsidRDefault="000E39C1" w:rsidP="000E39C1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1 891</w:t>
      </w:r>
      <w:r w:rsidRPr="00E43B10">
        <w:rPr>
          <w:sz w:val="20"/>
          <w:szCs w:val="20"/>
        </w:rPr>
        <w:t xml:space="preserve"> zł</w:t>
      </w:r>
    </w:p>
    <w:p w:rsidR="000E39C1" w:rsidRDefault="000E39C1" w:rsidP="000E39C1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100</w:t>
      </w:r>
      <w:r w:rsidRPr="00E43B10">
        <w:rPr>
          <w:sz w:val="20"/>
          <w:szCs w:val="20"/>
        </w:rPr>
        <w:t xml:space="preserve"> zł</w:t>
      </w:r>
    </w:p>
    <w:p w:rsidR="000E39C1" w:rsidRDefault="000E39C1" w:rsidP="000E39C1">
      <w:pPr>
        <w:rPr>
          <w:b/>
          <w:i/>
          <w:sz w:val="20"/>
          <w:szCs w:val="20"/>
        </w:rPr>
      </w:pPr>
    </w:p>
    <w:p w:rsidR="000E39C1" w:rsidRDefault="000E39C1" w:rsidP="000E39C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Działka nr ew. gr. 152:</w:t>
      </w:r>
    </w:p>
    <w:p w:rsidR="000E39C1" w:rsidRPr="00E43B10" w:rsidRDefault="000E39C1" w:rsidP="000E39C1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2 837</w:t>
      </w:r>
      <w:r w:rsidRPr="00E43B10">
        <w:rPr>
          <w:sz w:val="20"/>
          <w:szCs w:val="20"/>
        </w:rPr>
        <w:t xml:space="preserve"> zł</w:t>
      </w:r>
    </w:p>
    <w:p w:rsidR="000E39C1" w:rsidRDefault="000E39C1" w:rsidP="000E39C1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200</w:t>
      </w:r>
      <w:r w:rsidRPr="00E43B10">
        <w:rPr>
          <w:sz w:val="20"/>
          <w:szCs w:val="20"/>
        </w:rPr>
        <w:t xml:space="preserve"> zł</w:t>
      </w:r>
    </w:p>
    <w:p w:rsidR="000E39C1" w:rsidRDefault="000E39C1" w:rsidP="000E39C1">
      <w:pPr>
        <w:spacing w:line="360" w:lineRule="auto"/>
        <w:jc w:val="both"/>
        <w:rPr>
          <w:sz w:val="20"/>
        </w:rPr>
      </w:pPr>
      <w:r>
        <w:rPr>
          <w:sz w:val="20"/>
        </w:rPr>
        <w:t>Sprzedaż działek odbędzie się według kolejności jak w ogłoszeniu.</w:t>
      </w:r>
    </w:p>
    <w:p w:rsidR="000E39C1" w:rsidRPr="00EB1A60" w:rsidRDefault="000E39C1" w:rsidP="000E39C1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0E39C1" w:rsidRPr="002E1F42" w:rsidRDefault="000E39C1" w:rsidP="000E39C1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0E39C1" w:rsidRPr="00EF463F" w:rsidRDefault="000E39C1" w:rsidP="000E39C1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0E39C1" w:rsidRPr="009D716C" w:rsidRDefault="000E39C1" w:rsidP="000E39C1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0E39C1" w:rsidRDefault="000E39C1" w:rsidP="000E39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>
        <w:rPr>
          <w:b/>
          <w:sz w:val="20"/>
          <w:szCs w:val="20"/>
        </w:rPr>
        <w:t>19</w:t>
      </w:r>
      <w:r w:rsidRPr="00DF696F">
        <w:rPr>
          <w:b/>
          <w:sz w:val="20"/>
          <w:szCs w:val="20"/>
        </w:rPr>
        <w:t>.04.2013 r. do godz. 16</w:t>
      </w:r>
      <w:r w:rsidRPr="00DF696F">
        <w:rPr>
          <w:b/>
          <w:sz w:val="20"/>
          <w:szCs w:val="20"/>
          <w:vertAlign w:val="superscript"/>
        </w:rPr>
        <w:t>00</w:t>
      </w:r>
    </w:p>
    <w:p w:rsidR="000E39C1" w:rsidRPr="00B63300" w:rsidRDefault="000E39C1" w:rsidP="000E39C1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0E39C1" w:rsidRDefault="000E39C1" w:rsidP="000E39C1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0E39C1" w:rsidRDefault="000E39C1" w:rsidP="000E39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0E39C1" w:rsidRDefault="000E39C1" w:rsidP="000E39C1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0E39C1" w:rsidRPr="00C94707" w:rsidRDefault="000E39C1" w:rsidP="000E39C1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0E39C1" w:rsidRPr="006B14F5" w:rsidRDefault="000E39C1" w:rsidP="000E39C1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>
        <w:rPr>
          <w:sz w:val="20"/>
          <w:szCs w:val="20"/>
        </w:rPr>
        <w:t>23.04.2013 r. godz. 13</w:t>
      </w:r>
      <w:r w:rsidRPr="00DF696F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w siedzibie Urzędu Gminy w Sokoło</w:t>
      </w:r>
      <w:r>
        <w:rPr>
          <w:sz w:val="20"/>
          <w:szCs w:val="20"/>
        </w:rPr>
        <w:t>wie Podlaskim, ul. Wolności 44 (Sala konferencyjna)</w:t>
      </w:r>
      <w:r w:rsidRPr="006B14F5">
        <w:rPr>
          <w:sz w:val="20"/>
          <w:szCs w:val="20"/>
        </w:rPr>
        <w:t>.</w:t>
      </w:r>
    </w:p>
    <w:p w:rsidR="000E39C1" w:rsidRDefault="000E39C1" w:rsidP="000E39C1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0E39C1" w:rsidRPr="000E1EA5" w:rsidRDefault="000E39C1" w:rsidP="000E39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Zastrzega się prawo odwołania przetargu w przypadku zaistnienia uzasadnionych przyczyn.</w:t>
      </w:r>
    </w:p>
    <w:p w:rsidR="000E39C1" w:rsidRPr="002C04DC" w:rsidRDefault="000E39C1" w:rsidP="000E39C1">
      <w:pPr>
        <w:pStyle w:val="Tekstpodstawowy"/>
        <w:spacing w:line="36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Wójt Gminy</w:t>
      </w:r>
    </w:p>
    <w:p w:rsidR="00DF65C5" w:rsidRPr="000E39C1" w:rsidRDefault="000E39C1" w:rsidP="000E39C1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/ - /</w:t>
      </w:r>
      <w:r w:rsidRPr="00A42C7A">
        <w:rPr>
          <w:sz w:val="20"/>
          <w:szCs w:val="20"/>
        </w:rPr>
        <w:t xml:space="preserve"> </w:t>
      </w:r>
      <w:r>
        <w:rPr>
          <w:sz w:val="20"/>
          <w:szCs w:val="20"/>
        </w:rPr>
        <w:t>Marcin Pasik</w:t>
      </w:r>
      <w:bookmarkStart w:id="0" w:name="_GoBack"/>
      <w:bookmarkEnd w:id="0"/>
    </w:p>
    <w:sectPr w:rsidR="00DF65C5" w:rsidRPr="000E39C1" w:rsidSect="00DA558F">
      <w:pgSz w:w="11906" w:h="16838"/>
      <w:pgMar w:top="851" w:right="1259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3F"/>
    <w:rsid w:val="000E39C1"/>
    <w:rsid w:val="00A06669"/>
    <w:rsid w:val="00A64089"/>
    <w:rsid w:val="00AD373F"/>
    <w:rsid w:val="00D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C1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39C1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E39C1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0E39C1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E39C1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9C1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39C1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39C1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39C1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0E39C1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C1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39C1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E39C1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0E39C1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E39C1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9C1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39C1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39C1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39C1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0E39C1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2013-03-21T14:34:00Z</dcterms:created>
  <dcterms:modified xsi:type="dcterms:W3CDTF">2013-03-21T14:34:00Z</dcterms:modified>
</cp:coreProperties>
</file>